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5" w:after="0" w:line="440" w:lineRule="exact"/>
        <w:ind w:left="2033"/>
        <w:outlineLvl w:val="0"/>
      </w:pPr>
      <w:r>
        <w:rPr>
          <w:rFonts w:ascii="黑体" w:hAnsi="黑体" w:eastAsia="黑体" w:cs="黑体"/>
          <w:spacing w:val="41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海螺建材(泰国)有限责任公</w:t>
      </w:r>
      <w:r>
        <w:rPr>
          <w:rFonts w:ascii="黑体" w:hAnsi="黑体" w:eastAsia="黑体" w:cs="黑体"/>
          <w:spacing w:val="39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司</w:t>
      </w:r>
    </w:p>
    <w:p>
      <w:pPr>
        <w:spacing w:before="124" w:after="0" w:line="480" w:lineRule="exact"/>
        <w:ind w:left="3669" w:right="964" w:hanging="2807"/>
        <w:rPr>
          <w:rFonts w:ascii="Times New Roman" w:hAnsi="Times New Roman" w:cs="Times New Roman" w:eastAsiaTheme="minorEastAsia"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z w:val="43"/>
          <w:szCs w:val="43"/>
        </w:rPr>
        <w:t>Conch</w:t>
      </w:r>
      <w:r>
        <w:rPr>
          <w:rFonts w:ascii="Times New Roman" w:hAnsi="Times New Roman" w:eastAsia="Times New Roman" w:cs="Times New Roman"/>
          <w:spacing w:val="2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43"/>
          <w:szCs w:val="43"/>
        </w:rPr>
        <w:t>Building</w:t>
      </w: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43"/>
          <w:szCs w:val="43"/>
        </w:rPr>
        <w:t>Materials</w:t>
      </w: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7"/>
          <w:sz w:val="43"/>
          <w:szCs w:val="43"/>
        </w:rPr>
        <w:t>(</w:t>
      </w:r>
      <w:r>
        <w:rPr>
          <w:rFonts w:ascii="Times New Roman" w:hAnsi="Times New Roman" w:eastAsia="Times New Roman" w:cs="Times New Roman"/>
          <w:b/>
          <w:bCs/>
          <w:sz w:val="43"/>
          <w:szCs w:val="43"/>
        </w:rPr>
        <w:t>Thailand</w:t>
      </w:r>
      <w:r>
        <w:rPr>
          <w:rFonts w:ascii="Times New Roman" w:hAnsi="Times New Roman" w:eastAsia="Times New Roman" w:cs="Times New Roman"/>
          <w:b/>
          <w:bCs/>
          <w:spacing w:val="17"/>
          <w:sz w:val="43"/>
          <w:szCs w:val="43"/>
        </w:rPr>
        <w:t>)</w:t>
      </w: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43"/>
          <w:szCs w:val="43"/>
        </w:rPr>
        <w:t>Co</w:t>
      </w:r>
      <w:r>
        <w:rPr>
          <w:rFonts w:ascii="Times New Roman" w:hAnsi="Times New Roman" w:eastAsia="Times New Roman" w:cs="Times New Roman"/>
          <w:b/>
          <w:bCs/>
          <w:spacing w:val="17"/>
          <w:sz w:val="43"/>
          <w:szCs w:val="43"/>
        </w:rPr>
        <w:t>.,</w:t>
      </w: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43"/>
          <w:szCs w:val="43"/>
        </w:rPr>
        <w:t>Ltd</w:t>
      </w:r>
      <w:r>
        <w:rPr>
          <w:rFonts w:ascii="Times New Roman" w:hAnsi="Times New Roman" w:eastAsia="Times New Roman" w:cs="Times New Roman"/>
          <w:b/>
          <w:bCs/>
          <w:spacing w:val="17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 </w:t>
      </w:r>
    </w:p>
    <w:p>
      <w:pPr>
        <w:spacing w:before="124" w:after="0" w:line="400" w:lineRule="exact"/>
        <w:ind w:left="3668" w:right="964" w:hanging="2806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投</w:t>
      </w:r>
      <w:r>
        <w:rPr>
          <w:rFonts w:ascii="黑体" w:hAnsi="黑体" w:eastAsia="黑体" w:cs="黑体"/>
          <w:spacing w:val="9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标报名申请表</w:t>
      </w:r>
    </w:p>
    <w:p>
      <w:pPr>
        <w:spacing w:before="124" w:after="0" w:line="480" w:lineRule="exact"/>
        <w:ind w:left="3669" w:right="964" w:hanging="2807"/>
        <w:jc w:val="center"/>
        <w:rPr>
          <w:rFonts w:ascii="Times New Roman" w:hAnsi="Times New Roman" w:eastAsia="Times New Roman" w:cs="Times New Roman"/>
          <w:b/>
          <w:bCs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z w:val="43"/>
          <w:szCs w:val="43"/>
        </w:rPr>
        <w:t>Bid Registration Application Form</w:t>
      </w:r>
    </w:p>
    <w:p>
      <w:pPr>
        <w:spacing w:before="124" w:after="0" w:line="320" w:lineRule="exact"/>
        <w:ind w:left="3669" w:right="964" w:hanging="2807"/>
        <w:jc w:val="center"/>
        <w:rPr>
          <w:rFonts w:ascii="Times New Roman" w:hAnsi="Times New Roman" w:eastAsia="Times New Roman" w:cs="Times New Roman"/>
          <w:b/>
          <w:bCs/>
          <w:sz w:val="43"/>
          <w:szCs w:val="43"/>
        </w:rPr>
      </w:pPr>
    </w:p>
    <w:tbl>
      <w:tblPr>
        <w:tblStyle w:val="6"/>
        <w:tblW w:w="1019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8"/>
        <w:gridCol w:w="3501"/>
        <w:gridCol w:w="2155"/>
        <w:gridCol w:w="21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2358" w:type="dxa"/>
            <w:tcBorders>
              <w:left w:val="single" w:color="000000" w:sz="10" w:space="0"/>
            </w:tcBorders>
          </w:tcPr>
          <w:p>
            <w:pPr>
              <w:spacing w:before="142" w:after="0" w:line="240" w:lineRule="atLeast"/>
              <w:ind w:left="7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position w:val="20"/>
                <w:sz w:val="24"/>
                <w:szCs w:val="24"/>
              </w:rPr>
              <w:t>申</w:t>
            </w:r>
            <w:r>
              <w:rPr>
                <w:rFonts w:ascii="楷体" w:hAnsi="楷体" w:eastAsia="楷体" w:cs="楷体"/>
                <w:spacing w:val="-7"/>
                <w:position w:val="20"/>
                <w:sz w:val="24"/>
                <w:szCs w:val="24"/>
              </w:rPr>
              <w:t>请日期</w:t>
            </w:r>
          </w:p>
          <w:p>
            <w:pPr>
              <w:spacing w:after="0" w:line="240" w:lineRule="atLeast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ofApplication</w:t>
            </w:r>
          </w:p>
        </w:tc>
        <w:tc>
          <w:tcPr>
            <w:tcW w:w="7833" w:type="dxa"/>
            <w:gridSpan w:val="3"/>
            <w:tcBorders>
              <w:right w:val="single" w:color="000000" w:sz="10" w:space="0"/>
            </w:tcBorders>
          </w:tcPr>
          <w:p>
            <w:pPr>
              <w:spacing w:before="219" w:after="0" w:line="240" w:lineRule="atLeast"/>
              <w:ind w:left="2129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月    日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(投标企业公章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或法人签字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)</w:t>
            </w:r>
          </w:p>
          <w:p>
            <w:pPr>
              <w:spacing w:before="67" w:after="0" w:line="240" w:lineRule="atLeast"/>
              <w:ind w:firstLine="1440" w:firstLineChars="6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Year         Month       Day (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Official seal or legal representative signature of the bidding enterprise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2358" w:type="dxa"/>
            <w:tcBorders>
              <w:left w:val="single" w:color="000000" w:sz="10" w:space="0"/>
            </w:tcBorders>
          </w:tcPr>
          <w:p>
            <w:pPr>
              <w:spacing w:before="261" w:line="225" w:lineRule="auto"/>
              <w:ind w:left="33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拟投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标项目名称</w:t>
            </w:r>
          </w:p>
          <w:p>
            <w:pPr>
              <w:spacing w:before="213" w:line="232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The 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</w:p>
          <w:p>
            <w:pPr>
              <w:spacing w:before="201" w:line="190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project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 bid</w:t>
            </w:r>
          </w:p>
        </w:tc>
        <w:tc>
          <w:tcPr>
            <w:tcW w:w="7833" w:type="dxa"/>
            <w:gridSpan w:val="3"/>
            <w:tcBorders>
              <w:right w:val="single" w:color="000000" w:sz="10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海螺建材（泰国）有限责任公司第三方建设3MW屋面分布式光伏发电站PPA项目招标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 (HLXC-TG2023110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)</w:t>
            </w:r>
          </w:p>
          <w:p>
            <w:pPr>
              <w:spacing w:before="123" w:line="320" w:lineRule="exact"/>
              <w:ind w:left="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Conch Building Materials (Thailand) Co., Ltd. Third Party Construction      3MW Roof Distributed Photovoltaic Power Station PPA Project Tender              (HLXC-TG2023110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358" w:type="dxa"/>
            <w:tcBorders>
              <w:left w:val="single" w:color="000000" w:sz="10" w:space="0"/>
            </w:tcBorders>
          </w:tcPr>
          <w:p>
            <w:pPr>
              <w:spacing w:before="117" w:line="217" w:lineRule="auto"/>
              <w:ind w:left="2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投标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申请单位名称</w:t>
            </w:r>
          </w:p>
          <w:p>
            <w:pPr>
              <w:spacing w:before="222" w:line="232" w:lineRule="auto"/>
              <w:ind w:left="5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Name of bid</w:t>
            </w:r>
          </w:p>
          <w:p>
            <w:pPr>
              <w:spacing w:before="201" w:line="190" w:lineRule="auto"/>
              <w:ind w:left="7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plicant</w:t>
            </w:r>
          </w:p>
        </w:tc>
        <w:tc>
          <w:tcPr>
            <w:tcW w:w="7833" w:type="dxa"/>
            <w:gridSpan w:val="3"/>
            <w:tcBorders>
              <w:right w:val="single" w:color="000000" w:sz="10" w:space="0"/>
            </w:tcBorders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before="55" w:line="194" w:lineRule="auto"/>
              <w:ind w:left="24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2358" w:type="dxa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spacing w:before="78" w:line="393" w:lineRule="auto"/>
              <w:ind w:left="210" w:leftChars="100" w:right="388" w:firstLine="236" w:firstLineChars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投标联系人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Bid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ding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Contact</w:t>
            </w:r>
          </w:p>
        </w:tc>
        <w:tc>
          <w:tcPr>
            <w:tcW w:w="3501" w:type="dxa"/>
            <w:tcBorders>
              <w:bottom w:val="single" w:color="000000" w:sz="2" w:space="0"/>
            </w:tcBorders>
          </w:tcPr>
          <w:p>
            <w:pPr>
              <w:spacing w:line="199" w:lineRule="auto"/>
              <w:ind w:left="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</w:tc>
        <w:tc>
          <w:tcPr>
            <w:tcW w:w="2155" w:type="dxa"/>
            <w:tcBorders>
              <w:bottom w:val="single" w:color="000000" w:sz="2" w:space="0"/>
            </w:tcBorders>
          </w:tcPr>
          <w:p>
            <w:pPr>
              <w:spacing w:before="78" w:line="512" w:lineRule="exact"/>
              <w:ind w:firstLine="472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position w:val="21"/>
                <w:sz w:val="24"/>
                <w:szCs w:val="24"/>
              </w:rPr>
              <w:t xml:space="preserve">手  </w:t>
            </w:r>
            <w:r>
              <w:rPr>
                <w:rFonts w:ascii="楷体" w:hAnsi="楷体" w:eastAsia="楷体" w:cs="楷体"/>
                <w:spacing w:val="-1"/>
                <w:position w:val="21"/>
                <w:sz w:val="24"/>
                <w:szCs w:val="24"/>
              </w:rPr>
              <w:t xml:space="preserve">  机</w:t>
            </w:r>
          </w:p>
          <w:p>
            <w:pPr>
              <w:spacing w:line="183" w:lineRule="auto"/>
              <w:ind w:left="6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MB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bottom w:val="single" w:color="000000" w:sz="2" w:space="0"/>
              <w:right w:val="single" w:color="000000" w:sz="10" w:space="0"/>
            </w:tcBorders>
          </w:tcPr>
          <w:p>
            <w:pPr>
              <w:spacing w:line="353" w:lineRule="auto"/>
            </w:pPr>
          </w:p>
          <w:p>
            <w:pPr>
              <w:spacing w:before="54" w:line="193" w:lineRule="auto"/>
              <w:ind w:left="1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358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</w:tcPr>
          <w:p>
            <w:pPr>
              <w:spacing w:before="121" w:after="0" w:line="240" w:lineRule="atLeast"/>
              <w:ind w:left="69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position w:val="20"/>
                <w:sz w:val="24"/>
                <w:szCs w:val="24"/>
              </w:rPr>
              <w:t>联系</w:t>
            </w:r>
            <w:r>
              <w:rPr>
                <w:rFonts w:ascii="楷体" w:hAnsi="楷体" w:eastAsia="楷体" w:cs="楷体"/>
                <w:spacing w:val="-1"/>
                <w:position w:val="20"/>
                <w:sz w:val="24"/>
                <w:szCs w:val="24"/>
              </w:rPr>
              <w:t>电话</w:t>
            </w:r>
          </w:p>
          <w:p>
            <w:pPr>
              <w:spacing w:after="0" w:line="240" w:lineRule="atLeast"/>
              <w:ind w:left="5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Contact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 w:line="240" w:lineRule="atLeast"/>
            </w:pPr>
          </w:p>
          <w:p>
            <w:pPr>
              <w:spacing w:before="69" w:after="0" w:line="240" w:lineRule="atLeas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1" w:after="0" w:line="240" w:lineRule="atLeast"/>
              <w:ind w:left="60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1"/>
                <w:position w:val="20"/>
                <w:sz w:val="24"/>
                <w:szCs w:val="24"/>
              </w:rPr>
              <w:t xml:space="preserve">传 </w:t>
            </w:r>
            <w:r>
              <w:rPr>
                <w:rFonts w:ascii="楷体" w:hAnsi="楷体" w:eastAsia="楷体" w:cs="楷体"/>
                <w:position w:val="20"/>
                <w:sz w:val="24"/>
                <w:szCs w:val="24"/>
              </w:rPr>
              <w:t xml:space="preserve">   真</w:t>
            </w:r>
          </w:p>
          <w:p>
            <w:pPr>
              <w:spacing w:after="0" w:line="240" w:lineRule="atLeast"/>
              <w:ind w:left="6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Fax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</w:tcPr>
          <w:p>
            <w:pPr>
              <w:spacing w:after="0" w:line="240" w:lineRule="atLeast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358" w:type="dxa"/>
            <w:tcBorders>
              <w:top w:val="single" w:color="000000" w:sz="2" w:space="0"/>
              <w:left w:val="single" w:color="000000" w:sz="10" w:space="0"/>
            </w:tcBorders>
          </w:tcPr>
          <w:p>
            <w:pPr>
              <w:spacing w:after="0" w:line="240" w:lineRule="atLeast"/>
            </w:pPr>
          </w:p>
          <w:p>
            <w:pPr>
              <w:spacing w:before="69" w:after="0" w:line="240" w:lineRule="atLeast"/>
              <w:ind w:left="7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E—mai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</w:t>
            </w:r>
          </w:p>
        </w:tc>
        <w:tc>
          <w:tcPr>
            <w:tcW w:w="3501" w:type="dxa"/>
            <w:tcBorders>
              <w:top w:val="single" w:color="000000" w:sz="2" w:space="0"/>
            </w:tcBorders>
          </w:tcPr>
          <w:p>
            <w:pPr>
              <w:spacing w:after="0" w:line="240" w:lineRule="atLeas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000000" w:sz="2" w:space="0"/>
            </w:tcBorders>
          </w:tcPr>
          <w:p>
            <w:pPr>
              <w:spacing w:before="119" w:after="0" w:line="240" w:lineRule="atLeast"/>
              <w:ind w:left="6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position w:val="20"/>
                <w:sz w:val="24"/>
                <w:szCs w:val="24"/>
              </w:rPr>
              <w:t>邮政编码</w:t>
            </w:r>
          </w:p>
          <w:p>
            <w:pPr>
              <w:spacing w:after="0" w:line="240" w:lineRule="atLeast"/>
              <w:ind w:left="6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Zi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Code</w:t>
            </w:r>
          </w:p>
        </w:tc>
        <w:tc>
          <w:tcPr>
            <w:tcW w:w="2177" w:type="dxa"/>
            <w:tcBorders>
              <w:top w:val="single" w:color="000000" w:sz="2" w:space="0"/>
              <w:right w:val="single" w:color="000000" w:sz="10" w:space="0"/>
            </w:tcBorders>
          </w:tcPr>
          <w:p>
            <w:pPr>
              <w:spacing w:after="0" w:line="240" w:lineRule="atLeast"/>
            </w:pPr>
          </w:p>
          <w:p>
            <w:pPr>
              <w:spacing w:before="69" w:after="0" w:line="240" w:lineRule="atLeast"/>
              <w:ind w:left="1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358" w:type="dxa"/>
            <w:tcBorders>
              <w:left w:val="single" w:color="000000" w:sz="10" w:space="0"/>
            </w:tcBorders>
          </w:tcPr>
          <w:p>
            <w:pPr>
              <w:spacing w:before="120" w:after="0" w:line="240" w:lineRule="atLeast"/>
              <w:ind w:left="69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position w:val="20"/>
                <w:sz w:val="24"/>
                <w:szCs w:val="24"/>
              </w:rPr>
              <w:t>通</w:t>
            </w:r>
            <w:r>
              <w:rPr>
                <w:rFonts w:ascii="楷体" w:hAnsi="楷体" w:eastAsia="楷体" w:cs="楷体"/>
                <w:spacing w:val="-2"/>
                <w:position w:val="20"/>
                <w:sz w:val="24"/>
                <w:szCs w:val="24"/>
              </w:rPr>
              <w:t>信地址</w:t>
            </w:r>
          </w:p>
          <w:p>
            <w:pPr>
              <w:spacing w:before="1" w:after="0" w:line="240" w:lineRule="atLeast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Contact Add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ress</w:t>
            </w:r>
          </w:p>
        </w:tc>
        <w:tc>
          <w:tcPr>
            <w:tcW w:w="7833" w:type="dxa"/>
            <w:gridSpan w:val="3"/>
            <w:tcBorders>
              <w:right w:val="single" w:color="000000" w:sz="10" w:space="0"/>
            </w:tcBorders>
          </w:tcPr>
          <w:p>
            <w:pPr>
              <w:spacing w:after="0" w:line="240" w:lineRule="atLeast"/>
            </w:pPr>
          </w:p>
          <w:p>
            <w:pPr>
              <w:spacing w:before="55" w:after="0" w:line="240" w:lineRule="atLeast"/>
              <w:ind w:left="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</w:tc>
      </w:tr>
    </w:tbl>
    <w:p>
      <w:pPr>
        <w:spacing w:line="541" w:lineRule="exact"/>
        <w:textAlignment w:val="center"/>
        <w:rPr>
          <w:rFonts w:eastAsiaTheme="minorEastAsia"/>
        </w:rPr>
      </w:pPr>
    </w:p>
    <w:p>
      <w:pPr>
        <w:sectPr>
          <w:pgSz w:w="11907" w:h="16839"/>
          <w:pgMar w:top="1431" w:right="474" w:bottom="0" w:left="878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1019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5019"/>
        <w:gridCol w:w="2196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1" w:type="dxa"/>
            <w:gridSpan w:val="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spacing w:before="247" w:line="213" w:lineRule="auto"/>
              <w:ind w:left="1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提交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的报名资料清单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List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submitted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application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materials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00" w:type="dxa"/>
            <w:tcBorders>
              <w:left w:val="single" w:color="000000" w:sz="10" w:space="0"/>
            </w:tcBorders>
          </w:tcPr>
          <w:p>
            <w:pPr>
              <w:spacing w:before="116" w:after="0" w:line="240" w:lineRule="atLeast"/>
              <w:ind w:left="14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  <w:p>
            <w:pPr>
              <w:spacing w:before="227" w:after="0" w:line="240" w:lineRule="atLeas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Se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ria</w:t>
            </w:r>
          </w:p>
          <w:p>
            <w:pPr>
              <w:spacing w:before="205" w:after="0" w:line="240" w:lineRule="atLeast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No</w:t>
            </w:r>
          </w:p>
        </w:tc>
        <w:tc>
          <w:tcPr>
            <w:tcW w:w="5019" w:type="dxa"/>
          </w:tcPr>
          <w:p>
            <w:pPr>
              <w:spacing w:after="0" w:line="240" w:lineRule="atLeast"/>
            </w:pPr>
          </w:p>
          <w:p>
            <w:pPr>
              <w:spacing w:before="78" w:after="0" w:line="240" w:lineRule="atLeast"/>
              <w:ind w:left="178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position w:val="2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提交资料名称</w:t>
            </w:r>
          </w:p>
          <w:p>
            <w:pPr>
              <w:spacing w:after="0" w:line="240" w:lineRule="atLeast"/>
              <w:ind w:left="14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Submission</w:t>
            </w:r>
          </w:p>
        </w:tc>
        <w:tc>
          <w:tcPr>
            <w:tcW w:w="2196" w:type="dxa"/>
          </w:tcPr>
          <w:p>
            <w:pPr>
              <w:spacing w:after="0" w:line="240" w:lineRule="atLeast"/>
            </w:pPr>
          </w:p>
          <w:p>
            <w:pPr>
              <w:spacing w:before="78" w:after="0" w:line="240" w:lineRule="atLeast"/>
              <w:ind w:left="169" w:right="161" w:firstLine="4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是否提交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wheth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submit</w:t>
            </w:r>
          </w:p>
        </w:tc>
        <w:tc>
          <w:tcPr>
            <w:tcW w:w="2176" w:type="dxa"/>
            <w:tcBorders>
              <w:right w:val="single" w:color="000000" w:sz="10" w:space="0"/>
            </w:tcBorders>
          </w:tcPr>
          <w:p>
            <w:pPr>
              <w:spacing w:after="0" w:line="240" w:lineRule="atLeast"/>
            </w:pPr>
          </w:p>
          <w:p>
            <w:pPr>
              <w:spacing w:before="78" w:after="0" w:line="240" w:lineRule="atLeast"/>
              <w:ind w:left="72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5"/>
                <w:position w:val="2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楷体" w:hAnsi="楷体" w:eastAsia="楷体" w:cs="楷体"/>
                <w:spacing w:val="5"/>
                <w:position w:val="20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5"/>
                <w:position w:val="2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  <w:p>
            <w:pPr>
              <w:spacing w:after="0" w:line="240" w:lineRule="atLeast"/>
              <w:ind w:left="6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Rema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800" w:type="dxa"/>
            <w:tcBorders>
              <w:left w:val="single" w:color="000000" w:sz="10" w:space="0"/>
            </w:tcBorders>
          </w:tcPr>
          <w:p>
            <w:pPr>
              <w:spacing w:line="304" w:lineRule="auto"/>
            </w:pPr>
          </w:p>
          <w:p>
            <w:pPr>
              <w:spacing w:line="304" w:lineRule="auto"/>
            </w:pPr>
          </w:p>
          <w:p>
            <w:pPr>
              <w:spacing w:before="69" w:line="186" w:lineRule="auto"/>
              <w:ind w:left="3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</w:tcPr>
          <w:p>
            <w:pPr>
              <w:tabs>
                <w:tab w:val="left" w:pos="220"/>
              </w:tabs>
              <w:spacing w:before="32" w:line="235" w:lineRule="auto"/>
              <w:ind w:left="92" w:right="103" w:firstLine="5"/>
              <w:rPr>
                <w:rFonts w:ascii="Times New Roman" w:hAnsi="Times New Roman" w:eastAsia="Times New Roman" w:cs="Times New Roman"/>
              </w:rPr>
            </w:pPr>
            <w:r>
              <w:rPr>
                <w:rFonts w:ascii="楷体" w:hAnsi="楷体" w:eastAsia="楷体" w:cs="楷体"/>
                <w:spacing w:val="16"/>
              </w:rPr>
              <w:t>报</w:t>
            </w:r>
            <w:r>
              <w:rPr>
                <w:rFonts w:ascii="楷体" w:hAnsi="楷体" w:eastAsia="楷体" w:cs="楷体"/>
                <w:spacing w:val="14"/>
              </w:rPr>
              <w:t>名</w:t>
            </w:r>
            <w:r>
              <w:rPr>
                <w:rFonts w:ascii="楷体" w:hAnsi="楷体" w:eastAsia="楷体" w:cs="楷体"/>
                <w:spacing w:val="8"/>
              </w:rPr>
              <w:t>单位法定代表人授权委托书、被授权人身份证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ascii="楷体" w:hAnsi="楷体" w:eastAsia="楷体" w:cs="楷体"/>
              </w:rPr>
              <w:tab/>
            </w:r>
            <w:r>
              <w:rPr>
                <w:rFonts w:ascii="楷体" w:hAnsi="楷体" w:eastAsia="楷体" w:cs="楷体"/>
                <w:spacing w:val="-5"/>
              </w:rPr>
              <w:t>(或护照) ，法人直接投标不需要授权书</w:t>
            </w:r>
            <w:r>
              <w:rPr>
                <w:rFonts w:ascii="楷体" w:hAnsi="楷体" w:eastAsia="楷体" w:cs="楷体"/>
                <w:spacing w:val="-3"/>
              </w:rPr>
              <w:t>。</w:t>
            </w:r>
            <w:r>
              <w:rPr>
                <w:rFonts w:ascii="楷体" w:hAnsi="楷体" w:eastAsia="楷体" w:cs="楷体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power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attorney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legal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representative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the registration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unit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,  </w:t>
            </w:r>
            <w:r>
              <w:rPr>
                <w:rFonts w:ascii="Times New Roman" w:hAnsi="Times New Roman" w:eastAsia="Times New Roman" w:cs="Times New Roman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ID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</w:rPr>
              <w:t>card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(</w:t>
            </w:r>
            <w:r>
              <w:rPr>
                <w:rFonts w:ascii="Times New Roman" w:hAnsi="Times New Roman" w:eastAsia="Times New Roman" w:cs="Times New Roman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passport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) 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the authorized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person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,  </w:t>
            </w:r>
            <w:r>
              <w:rPr>
                <w:rFonts w:ascii="Times New Roman" w:hAnsi="Times New Roman" w:eastAsia="Times New Roman" w:cs="Times New Roman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direct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bidding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legal person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does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not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require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 power of attorney.</w:t>
            </w:r>
          </w:p>
        </w:tc>
        <w:tc>
          <w:tcPr>
            <w:tcW w:w="2196" w:type="dxa"/>
          </w:tcPr>
          <w:p>
            <w:pPr>
              <w:spacing w:line="302" w:lineRule="auto"/>
            </w:pPr>
          </w:p>
          <w:p>
            <w:pPr>
              <w:spacing w:before="69" w:line="232" w:lineRule="auto"/>
              <w:ind w:left="9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800" w:type="dxa"/>
            <w:tcBorders>
              <w:left w:val="single" w:color="000000" w:sz="10" w:space="0"/>
            </w:tcBorders>
          </w:tcPr>
          <w:p>
            <w:pPr>
              <w:spacing w:line="255" w:lineRule="auto"/>
              <w:rPr>
                <w:color w:val="auto"/>
                <w:highlight w:val="none"/>
              </w:rPr>
            </w:pPr>
          </w:p>
          <w:p>
            <w:pPr>
              <w:spacing w:line="255" w:lineRule="auto"/>
              <w:rPr>
                <w:color w:val="auto"/>
                <w:highlight w:val="none"/>
              </w:rPr>
            </w:pPr>
          </w:p>
          <w:p>
            <w:pPr>
              <w:spacing w:line="255" w:lineRule="auto"/>
              <w:rPr>
                <w:color w:val="auto"/>
                <w:highlight w:val="none"/>
              </w:rPr>
            </w:pPr>
          </w:p>
          <w:p>
            <w:pPr>
              <w:spacing w:line="255" w:lineRule="auto"/>
              <w:rPr>
                <w:color w:val="auto"/>
                <w:highlight w:val="none"/>
              </w:rPr>
            </w:pPr>
          </w:p>
          <w:p>
            <w:pPr>
              <w:spacing w:before="69" w:line="186" w:lineRule="auto"/>
              <w:ind w:left="32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019" w:type="dxa"/>
          </w:tcPr>
          <w:p>
            <w:pPr>
              <w:spacing w:line="248" w:lineRule="auto"/>
              <w:rPr>
                <w:color w:val="auto"/>
                <w:highlight w:val="none"/>
              </w:rPr>
            </w:pPr>
          </w:p>
          <w:p>
            <w:pPr>
              <w:spacing w:before="69" w:line="248" w:lineRule="auto"/>
              <w:ind w:left="103" w:right="44" w:hanging="5"/>
              <w:rPr>
                <w:rFonts w:ascii="楷体" w:hAnsi="楷体" w:eastAsia="楷体" w:cs="楷体"/>
                <w:color w:val="auto"/>
                <w:highlight w:val="none"/>
              </w:rPr>
            </w:pPr>
            <w:r>
              <w:rPr>
                <w:rFonts w:ascii="楷体" w:hAnsi="楷体" w:eastAsia="楷体" w:cs="楷体"/>
                <w:color w:val="auto"/>
                <w:spacing w:val="-10"/>
                <w:highlight w:val="none"/>
              </w:rPr>
              <w:t>企业</w:t>
            </w:r>
            <w:r>
              <w:rPr>
                <w:rFonts w:ascii="楷体" w:hAnsi="楷体" w:eastAsia="楷体" w:cs="楷体"/>
                <w:color w:val="auto"/>
                <w:spacing w:val="-5"/>
                <w:highlight w:val="none"/>
              </w:rPr>
              <w:t>有效的营业执照、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highlight w:val="none"/>
              </w:rPr>
              <w:t xml:space="preserve">DBD </w:t>
            </w:r>
            <w:r>
              <w:rPr>
                <w:rFonts w:ascii="楷体" w:hAnsi="楷体" w:eastAsia="楷体" w:cs="楷体"/>
                <w:color w:val="auto"/>
                <w:spacing w:val="-5"/>
                <w:highlight w:val="none"/>
              </w:rPr>
              <w:t>文件(复印件并加盖公章</w:t>
            </w:r>
            <w:r>
              <w:rPr>
                <w:rFonts w:hint="eastAsia" w:ascii="楷体" w:hAnsi="楷体" w:eastAsia="楷体" w:cs="楷体"/>
                <w:color w:val="auto"/>
                <w:spacing w:val="-5"/>
                <w:highlight w:val="none"/>
              </w:rPr>
              <w:t>或法人签字</w:t>
            </w:r>
            <w:r>
              <w:rPr>
                <w:rFonts w:ascii="楷体" w:hAnsi="楷体" w:eastAsia="楷体" w:cs="楷体"/>
                <w:color w:val="auto"/>
                <w:spacing w:val="-5"/>
                <w:highlight w:val="none"/>
              </w:rPr>
              <w:t>，</w:t>
            </w:r>
            <w:r>
              <w:rPr>
                <w:rFonts w:ascii="楷体" w:hAnsi="楷体" w:eastAsia="楷体" w:cs="楷体"/>
                <w:color w:val="auto"/>
                <w:highlight w:val="none"/>
              </w:rPr>
              <w:t xml:space="preserve"> </w:t>
            </w:r>
            <w:r>
              <w:rPr>
                <w:rFonts w:ascii="楷体" w:hAnsi="楷体" w:eastAsia="楷体" w:cs="楷体"/>
                <w:color w:val="auto"/>
                <w:spacing w:val="-6"/>
                <w:highlight w:val="none"/>
              </w:rPr>
              <w:t>原</w:t>
            </w:r>
            <w:r>
              <w:rPr>
                <w:rFonts w:ascii="楷体" w:hAnsi="楷体" w:eastAsia="楷体" w:cs="楷体"/>
                <w:color w:val="auto"/>
                <w:spacing w:val="-4"/>
                <w:highlight w:val="none"/>
              </w:rPr>
              <w:t>件备查)</w:t>
            </w:r>
          </w:p>
          <w:p>
            <w:pPr>
              <w:spacing w:line="238" w:lineRule="auto"/>
              <w:ind w:left="99" w:right="102" w:hanging="5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Valid</w:t>
            </w:r>
            <w:r>
              <w:rPr>
                <w:rFonts w:ascii="Times New Roman" w:hAnsi="Times New Roman" w:eastAsia="Times New Roman" w:cs="Times New Roman"/>
                <w:color w:val="auto"/>
                <w:spacing w:val="10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business</w:t>
            </w:r>
            <w:r>
              <w:rPr>
                <w:rFonts w:ascii="Times New Roman" w:hAnsi="Times New Roman" w:eastAsia="Times New Roman" w:cs="Times New Roman"/>
                <w:color w:val="auto"/>
                <w:spacing w:val="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5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license</w:t>
            </w:r>
            <w:r>
              <w:rPr>
                <w:rFonts w:ascii="Times New Roman" w:hAnsi="Times New Roman" w:eastAsia="Times New Roman" w:cs="Times New Roman"/>
                <w:color w:val="auto"/>
                <w:spacing w:val="5"/>
                <w:highlight w:val="non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and</w:t>
            </w:r>
            <w:r>
              <w:rPr>
                <w:rFonts w:ascii="Times New Roman" w:hAnsi="Times New Roman" w:eastAsia="Times New Roman" w:cs="Times New Roman"/>
                <w:color w:val="auto"/>
                <w:spacing w:val="5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DBD</w:t>
            </w:r>
            <w:r>
              <w:rPr>
                <w:rFonts w:ascii="Times New Roman" w:hAnsi="Times New Roman" w:eastAsia="Times New Roman" w:cs="Times New Roman"/>
                <w:color w:val="auto"/>
                <w:spacing w:val="5"/>
                <w:highlight w:val="non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document</w:t>
            </w:r>
            <w:r>
              <w:rPr>
                <w:rFonts w:ascii="Times New Roman" w:hAnsi="Times New Roman" w:eastAsia="Times New Roman" w:cs="Times New Roman"/>
                <w:color w:val="auto"/>
                <w:spacing w:val="5"/>
                <w:highlight w:val="non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of</w:t>
            </w:r>
            <w:r>
              <w:rPr>
                <w:rFonts w:ascii="Times New Roman" w:hAnsi="Times New Roman" w:eastAsia="Times New Roman" w:cs="Times New Roman"/>
                <w:color w:val="auto"/>
                <w:spacing w:val="5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the enterprise</w:t>
            </w:r>
            <w:r>
              <w:rPr>
                <w:rFonts w:ascii="Times New Roman" w:hAnsi="Times New Roman" w:eastAsia="Times New Roman" w:cs="Times New Roman"/>
                <w:color w:val="auto"/>
                <w:spacing w:val="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>(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copy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and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stamp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with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official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seal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original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 xml:space="preserve">for 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>fut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ure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reference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>)</w:t>
            </w:r>
          </w:p>
        </w:tc>
        <w:tc>
          <w:tcPr>
            <w:tcW w:w="2196" w:type="dxa"/>
          </w:tcPr>
          <w:p>
            <w:pPr>
              <w:spacing w:line="253" w:lineRule="auto"/>
              <w:rPr>
                <w:color w:val="auto"/>
                <w:highlight w:val="none"/>
              </w:rPr>
            </w:pPr>
          </w:p>
          <w:p>
            <w:pPr>
              <w:spacing w:line="254" w:lineRule="auto"/>
              <w:rPr>
                <w:color w:val="auto"/>
                <w:highlight w:val="none"/>
              </w:rPr>
            </w:pPr>
          </w:p>
          <w:p>
            <w:pPr>
              <w:spacing w:line="254" w:lineRule="auto"/>
              <w:rPr>
                <w:color w:val="auto"/>
                <w:highlight w:val="none"/>
              </w:rPr>
            </w:pPr>
          </w:p>
          <w:p>
            <w:pPr>
              <w:spacing w:line="254" w:lineRule="auto"/>
              <w:rPr>
                <w:color w:val="auto"/>
                <w:highlight w:val="none"/>
              </w:rPr>
            </w:pPr>
          </w:p>
          <w:p>
            <w:pPr>
              <w:spacing w:before="69" w:line="232" w:lineRule="auto"/>
              <w:ind w:left="92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tcBorders>
              <w:right w:val="single" w:color="000000" w:sz="10" w:space="0"/>
            </w:tcBorders>
          </w:tcPr>
          <w:p>
            <w:pPr>
              <w:spacing w:before="117" w:line="468" w:lineRule="exact"/>
              <w:ind w:left="506"/>
              <w:rPr>
                <w:rFonts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楷体" w:hAnsi="楷体" w:eastAsia="楷体" w:cs="楷体"/>
                <w:color w:val="auto"/>
                <w:spacing w:val="-13"/>
                <w:position w:val="17"/>
                <w:sz w:val="24"/>
                <w:szCs w:val="24"/>
                <w:highlight w:val="none"/>
              </w:rPr>
              <w:t>注</w:t>
            </w:r>
            <w:r>
              <w:rPr>
                <w:rFonts w:ascii="楷体" w:hAnsi="楷体" w:eastAsia="楷体" w:cs="楷体"/>
                <w:color w:val="auto"/>
                <w:spacing w:val="-10"/>
                <w:position w:val="17"/>
                <w:sz w:val="24"/>
                <w:szCs w:val="24"/>
                <w:highlight w:val="none"/>
              </w:rPr>
              <w:t>册资金：</w:t>
            </w:r>
          </w:p>
          <w:p>
            <w:pPr>
              <w:spacing w:line="215" w:lineRule="auto"/>
              <w:rPr>
                <w:rFonts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5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ascii="楷体" w:hAnsi="楷体" w:eastAsia="楷体" w:cs="楷体"/>
                <w:color w:val="auto"/>
                <w:spacing w:val="-5"/>
                <w:sz w:val="24"/>
                <w:szCs w:val="24"/>
                <w:highlight w:val="none"/>
              </w:rPr>
              <w:t>泰</w:t>
            </w:r>
            <w:r>
              <w:rPr>
                <w:rFonts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</w:rPr>
              <w:t>铢</w:t>
            </w:r>
          </w:p>
          <w:p>
            <w:pPr>
              <w:spacing w:before="225" w:line="190" w:lineRule="auto"/>
              <w:ind w:left="19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</w:rPr>
              <w:t>Regist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ered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capital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</w:rPr>
              <w:t>:</w:t>
            </w:r>
          </w:p>
          <w:p>
            <w:pPr>
              <w:spacing w:before="249" w:line="233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THB</w:t>
            </w:r>
          </w:p>
          <w:p>
            <w:pPr>
              <w:spacing w:before="200" w:line="200" w:lineRule="auto"/>
              <w:ind w:left="22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00" w:type="dxa"/>
            <w:tcBorders>
              <w:left w:val="single" w:color="000000" w:sz="10" w:space="0"/>
            </w:tcBorders>
          </w:tcPr>
          <w:p>
            <w:pPr>
              <w:spacing w:before="265" w:line="186" w:lineRule="auto"/>
              <w:ind w:left="33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019" w:type="dxa"/>
          </w:tcPr>
          <w:p>
            <w:pPr>
              <w:spacing w:before="237" w:line="213" w:lineRule="auto"/>
              <w:ind w:left="94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rFonts w:ascii="楷体" w:hAnsi="楷体" w:eastAsia="楷体" w:cs="楷体"/>
                <w:color w:val="auto"/>
                <w:spacing w:val="-4"/>
                <w:highlight w:val="none"/>
              </w:rPr>
              <w:t xml:space="preserve">公司简介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Company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Profile</w:t>
            </w:r>
          </w:p>
        </w:tc>
        <w:tc>
          <w:tcPr>
            <w:tcW w:w="2196" w:type="dxa"/>
          </w:tcPr>
          <w:p>
            <w:pPr>
              <w:spacing w:before="261" w:line="232" w:lineRule="auto"/>
              <w:ind w:left="92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tcBorders>
              <w:right w:val="single" w:color="000000" w:sz="10" w:space="0"/>
            </w:tcBorders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00" w:type="dxa"/>
            <w:tcBorders>
              <w:left w:val="single" w:color="000000" w:sz="10" w:space="0"/>
            </w:tcBorders>
          </w:tcPr>
          <w:p>
            <w:pPr>
              <w:spacing w:line="356" w:lineRule="auto"/>
              <w:rPr>
                <w:color w:val="auto"/>
                <w:highlight w:val="none"/>
              </w:rPr>
            </w:pPr>
          </w:p>
          <w:p>
            <w:pPr>
              <w:spacing w:before="69" w:line="186" w:lineRule="auto"/>
              <w:ind w:left="32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019" w:type="dxa"/>
          </w:tcPr>
          <w:p>
            <w:pPr>
              <w:spacing w:before="36" w:line="248" w:lineRule="auto"/>
              <w:ind w:left="92" w:right="104" w:firstLine="6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rFonts w:ascii="楷体" w:hAnsi="楷体" w:eastAsia="楷体" w:cs="楷体"/>
                <w:color w:val="auto"/>
                <w:spacing w:val="-2"/>
                <w:highlight w:val="none"/>
              </w:rPr>
              <w:t>企业资质</w:t>
            </w:r>
            <w:r>
              <w:rPr>
                <w:rFonts w:ascii="楷体" w:hAnsi="楷体" w:eastAsia="楷体" w:cs="楷体"/>
                <w:color w:val="auto"/>
                <w:spacing w:val="-1"/>
                <w:highlight w:val="none"/>
              </w:rPr>
              <w:t>证明件(在有效期内， 加盖公章</w:t>
            </w:r>
            <w:r>
              <w:rPr>
                <w:rFonts w:hint="eastAsia" w:ascii="楷体" w:hAnsi="楷体" w:eastAsia="楷体" w:cs="楷体"/>
                <w:color w:val="auto"/>
                <w:spacing w:val="-1"/>
                <w:highlight w:val="none"/>
              </w:rPr>
              <w:t>或法人签字</w:t>
            </w:r>
            <w:r>
              <w:rPr>
                <w:rFonts w:ascii="楷体" w:hAnsi="楷体" w:eastAsia="楷体" w:cs="楷体"/>
                <w:color w:val="auto"/>
                <w:spacing w:val="-1"/>
                <w:highlight w:val="none"/>
              </w:rPr>
              <w:t>)</w:t>
            </w:r>
            <w:r>
              <w:rPr>
                <w:rFonts w:ascii="楷体" w:hAnsi="楷体" w:eastAsia="楷体" w:cs="楷体"/>
                <w:color w:val="auto"/>
                <w:highlight w:val="none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Enterprise</w:t>
            </w:r>
            <w:r>
              <w:rPr>
                <w:rFonts w:ascii="Times New Roman" w:hAnsi="Times New Roman" w:eastAsia="Times New Roman" w:cs="Times New Roman"/>
                <w:color w:val="auto"/>
                <w:spacing w:val="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qualification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certificate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  (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within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the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validity period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stamped with the official seal)</w:t>
            </w:r>
          </w:p>
        </w:tc>
        <w:tc>
          <w:tcPr>
            <w:tcW w:w="2196" w:type="dxa"/>
          </w:tcPr>
          <w:p>
            <w:pPr>
              <w:spacing w:line="351" w:lineRule="auto"/>
              <w:rPr>
                <w:color w:val="auto"/>
                <w:highlight w:val="none"/>
              </w:rPr>
            </w:pPr>
          </w:p>
          <w:p>
            <w:pPr>
              <w:spacing w:before="69" w:line="232" w:lineRule="auto"/>
              <w:ind w:left="92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tcBorders>
              <w:right w:val="single" w:color="000000" w:sz="10" w:space="0"/>
            </w:tcBorders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00" w:type="dxa"/>
            <w:tcBorders>
              <w:left w:val="single" w:color="000000" w:sz="10" w:space="0"/>
            </w:tcBorders>
          </w:tcPr>
          <w:p>
            <w:pPr>
              <w:spacing w:before="271" w:line="183" w:lineRule="auto"/>
              <w:ind w:left="33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019" w:type="dxa"/>
          </w:tcPr>
          <w:p>
            <w:pPr>
              <w:spacing w:before="119" w:line="218" w:lineRule="auto"/>
              <w:ind w:left="98"/>
              <w:rPr>
                <w:rFonts w:ascii="楷体" w:hAnsi="楷体" w:eastAsia="楷体" w:cs="楷体"/>
                <w:color w:val="auto"/>
                <w:highlight w:val="none"/>
              </w:rPr>
            </w:pPr>
            <w:r>
              <w:rPr>
                <w:rFonts w:ascii="楷体" w:hAnsi="楷体" w:eastAsia="楷体" w:cs="楷体"/>
                <w:color w:val="auto"/>
                <w:spacing w:val="-1"/>
                <w:highlight w:val="none"/>
              </w:rPr>
              <w:t>企业</w:t>
            </w:r>
            <w:r>
              <w:rPr>
                <w:rFonts w:ascii="楷体" w:hAnsi="楷体" w:eastAsia="楷体" w:cs="楷体"/>
                <w:color w:val="auto"/>
                <w:highlight w:val="none"/>
              </w:rPr>
              <w:t>税务登记许可</w:t>
            </w:r>
          </w:p>
          <w:p>
            <w:pPr>
              <w:spacing w:before="43" w:line="191" w:lineRule="auto"/>
              <w:ind w:left="97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Enterprise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tax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registration license</w:t>
            </w:r>
          </w:p>
        </w:tc>
        <w:tc>
          <w:tcPr>
            <w:tcW w:w="2196" w:type="dxa"/>
          </w:tcPr>
          <w:p>
            <w:pPr>
              <w:spacing w:before="263" w:line="232" w:lineRule="auto"/>
              <w:ind w:left="92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tcBorders>
              <w:right w:val="single" w:color="000000" w:sz="10" w:space="0"/>
            </w:tcBorders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spacing w:before="94" w:line="212" w:lineRule="auto"/>
        <w:ind w:left="419"/>
        <w:rPr>
          <w:rFonts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ascii="楷体" w:hAnsi="楷体" w:eastAsia="楷体" w:cs="楷体"/>
          <w:color w:val="auto"/>
          <w:spacing w:val="-12"/>
          <w:sz w:val="24"/>
          <w:szCs w:val="24"/>
          <w:highlight w:val="none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备</w:t>
      </w:r>
      <w:r>
        <w:rPr>
          <w:rFonts w:ascii="楷体" w:hAnsi="楷体" w:eastAsia="楷体" w:cs="楷体"/>
          <w:color w:val="auto"/>
          <w:spacing w:val="-7"/>
          <w:sz w:val="24"/>
          <w:szCs w:val="24"/>
          <w:highlight w:val="none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注</w:t>
      </w:r>
      <w:r>
        <w:rPr>
          <w:rFonts w:ascii="楷体" w:hAnsi="楷体" w:eastAsia="楷体" w:cs="楷体"/>
          <w:color w:val="auto"/>
          <w:spacing w:val="-6"/>
          <w:sz w:val="24"/>
          <w:szCs w:val="24"/>
          <w:highlight w:val="none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楷体" w:hAnsi="楷体" w:eastAsia="楷体" w:cs="楷体"/>
          <w:color w:val="auto"/>
          <w:spacing w:val="-6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6"/>
          <w:sz w:val="24"/>
          <w:szCs w:val="24"/>
          <w:highlight w:val="none"/>
        </w:rPr>
        <w:t xml:space="preserve">1 </w:t>
      </w:r>
      <w:r>
        <w:rPr>
          <w:rFonts w:ascii="楷体" w:hAnsi="楷体" w:eastAsia="楷体" w:cs="楷体"/>
          <w:color w:val="auto"/>
          <w:spacing w:val="-6"/>
          <w:sz w:val="24"/>
          <w:szCs w:val="24"/>
          <w:highlight w:val="none"/>
        </w:rPr>
        <w:t>、所填写的投标人名称必须为全称，并加盖单位公章</w:t>
      </w:r>
      <w:r>
        <w:rPr>
          <w:rFonts w:hint="eastAsia" w:ascii="楷体" w:hAnsi="楷体" w:eastAsia="楷体" w:cs="楷体"/>
          <w:color w:val="auto"/>
          <w:spacing w:val="-6"/>
          <w:sz w:val="24"/>
          <w:szCs w:val="24"/>
          <w:highlight w:val="none"/>
        </w:rPr>
        <w:t>或法人签字</w:t>
      </w:r>
      <w:r>
        <w:rPr>
          <w:rFonts w:ascii="楷体" w:hAnsi="楷体" w:eastAsia="楷体" w:cs="楷体"/>
          <w:color w:val="auto"/>
          <w:spacing w:val="-6"/>
          <w:sz w:val="24"/>
          <w:szCs w:val="24"/>
          <w:highlight w:val="none"/>
        </w:rPr>
        <w:t>方为有效。</w:t>
      </w:r>
    </w:p>
    <w:p>
      <w:pPr>
        <w:spacing w:before="197" w:line="200" w:lineRule="auto"/>
        <w:ind w:left="337"/>
        <w:rPr>
          <w:rFonts w:ascii="Times New Roman" w:hAnsi="Times New Roman" w:eastAsia="Times New Roman" w:cs="Times New Roman"/>
          <w:color w:val="FF0000"/>
          <w:sz w:val="19"/>
          <w:szCs w:val="19"/>
        </w:rPr>
      </w:pP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Remarks</w:t>
      </w:r>
      <w:r>
        <w:rPr>
          <w:rFonts w:ascii="Times New Roman" w:hAnsi="Times New Roman" w:eastAsia="Times New Roman" w:cs="Times New Roman"/>
          <w:color w:val="auto"/>
          <w:spacing w:val="19"/>
          <w:sz w:val="19"/>
          <w:szCs w:val="19"/>
          <w:highlight w:val="none"/>
        </w:rPr>
        <w:t>: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1.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The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bidder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>'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s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name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must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be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filled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in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full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name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and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stamped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with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the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official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seal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of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the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unit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to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be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9"/>
          <w:szCs w:val="19"/>
          <w:highlight w:val="none"/>
        </w:rPr>
        <w:t>valid</w:t>
      </w:r>
      <w:r>
        <w:rPr>
          <w:rFonts w:ascii="Times New Roman" w:hAnsi="Times New Roman" w:eastAsia="Times New Roman" w:cs="Times New Roman"/>
          <w:color w:val="auto"/>
          <w:spacing w:val="17"/>
          <w:sz w:val="19"/>
          <w:szCs w:val="19"/>
          <w:highlight w:val="none"/>
        </w:rPr>
        <w:t>.</w:t>
      </w:r>
    </w:p>
    <w:p>
      <w:pPr>
        <w:spacing w:before="185" w:line="329" w:lineRule="auto"/>
        <w:ind w:left="534" w:right="61" w:firstLine="603"/>
        <w:rPr>
          <w:rFonts w:ascii="楷体" w:hAnsi="楷体" w:eastAsia="楷体" w:cs="楷体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、</w:t>
      </w:r>
      <w:r>
        <w:rPr>
          <w:rFonts w:ascii="楷体" w:hAnsi="楷体" w:eastAsia="楷体" w:cs="楷体"/>
          <w:spacing w:val="-9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请务必</w:t>
      </w:r>
      <w:r>
        <w:rPr>
          <w:rFonts w:hint="eastAsia" w:ascii="楷体" w:hAnsi="楷体" w:eastAsia="楷体" w:cs="楷体"/>
          <w:spacing w:val="-9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书写工整</w:t>
      </w:r>
      <w:r>
        <w:rPr>
          <w:rFonts w:ascii="楷体" w:hAnsi="楷体" w:eastAsia="楷体" w:cs="楷体"/>
          <w:spacing w:val="-9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或电脑打印填写，</w:t>
      </w:r>
      <w:r>
        <w:rPr>
          <w:rFonts w:ascii="楷体" w:hAnsi="楷体" w:eastAsia="楷体" w:cs="楷体"/>
          <w:spacing w:val="-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以上所列项目务必填写完整，</w:t>
      </w:r>
      <w:r>
        <w:rPr>
          <w:rFonts w:ascii="楷体" w:hAnsi="楷体" w:eastAsia="楷体" w:cs="楷体"/>
          <w:spacing w:val="-9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spacing w:val="-9"/>
          <w:sz w:val="24"/>
          <w:szCs w:val="24"/>
        </w:rPr>
        <w:t>以上所填写的信息将</w:t>
      </w:r>
      <w:r>
        <w:rPr>
          <w:rFonts w:ascii="楷体" w:hAnsi="楷体" w:eastAsia="楷体" w:cs="楷体"/>
          <w:b/>
          <w:spacing w:val="-14"/>
          <w:sz w:val="24"/>
          <w:szCs w:val="24"/>
        </w:rPr>
        <w:t>作为项目</w:t>
      </w:r>
      <w:r>
        <w:rPr>
          <w:rFonts w:ascii="楷体" w:hAnsi="楷体" w:eastAsia="楷体" w:cs="楷体"/>
          <w:b/>
          <w:spacing w:val="-7"/>
          <w:sz w:val="24"/>
          <w:szCs w:val="24"/>
        </w:rPr>
        <w:t>采购档案归档，填写后的资料一律不得更改，请各投标人对所填写资料的真实性、合</w:t>
      </w:r>
      <w:r>
        <w:rPr>
          <w:rFonts w:ascii="楷体" w:hAnsi="楷体" w:eastAsia="楷体" w:cs="楷体"/>
          <w:b/>
          <w:spacing w:val="-2"/>
          <w:sz w:val="24"/>
          <w:szCs w:val="24"/>
        </w:rPr>
        <w:t>法性、完</w:t>
      </w:r>
      <w:r>
        <w:rPr>
          <w:rFonts w:ascii="楷体" w:hAnsi="楷体" w:eastAsia="楷体" w:cs="楷体"/>
          <w:b/>
          <w:spacing w:val="-1"/>
          <w:sz w:val="24"/>
          <w:szCs w:val="24"/>
        </w:rPr>
        <w:t>整性负责，若有虚假、舞弊现象所造成的责任和后果自负。</w:t>
      </w:r>
    </w:p>
    <w:p>
      <w:pPr>
        <w:spacing w:before="35" w:line="454" w:lineRule="auto"/>
        <w:ind w:left="1138" w:right="59" w:firstLine="98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hint="eastAsia" w:ascii="Times New Roman" w:hAnsi="Times New Roman" w:eastAsia="Times New Roman" w:cs="Times New Roman"/>
          <w:sz w:val="19"/>
          <w:szCs w:val="19"/>
        </w:rPr>
        <w:t>Please make sure to write neatly or print it out with a computer</w:t>
      </w:r>
      <w:r>
        <w:rPr>
          <w:rFonts w:ascii="Times New Roman" w:hAnsi="Times New Roman" w:eastAsia="Times New Roman" w:cs="Times New Roman"/>
          <w:spacing w:val="29"/>
          <w:sz w:val="19"/>
          <w:szCs w:val="19"/>
        </w:rPr>
        <w:t xml:space="preserve">.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items</w:t>
      </w:r>
      <w:r>
        <w:rPr>
          <w:rFonts w:ascii="Times New Roman" w:hAnsi="Times New Roman" w:eastAsia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listed</w:t>
      </w:r>
      <w:r>
        <w:rPr>
          <w:rFonts w:ascii="Times New Roman" w:hAnsi="Times New Roman" w:eastAsia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above</w:t>
      </w:r>
      <w:r>
        <w:rPr>
          <w:rFonts w:ascii="Times New Roman" w:hAnsi="Times New Roman" w:eastAsia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must</w:t>
      </w:r>
      <w:r>
        <w:rPr>
          <w:rFonts w:ascii="Times New Roman" w:hAnsi="Times New Roman" w:eastAsia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be</w:t>
      </w:r>
      <w:r>
        <w:rPr>
          <w:rFonts w:ascii="Times New Roman" w:hAnsi="Times New Roman" w:eastAsia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filled</w:t>
      </w:r>
      <w:r>
        <w:rPr>
          <w:rFonts w:ascii="Times New Roman" w:hAnsi="Times New Roman" w:eastAsia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in</w:t>
      </w:r>
      <w:r>
        <w:rPr>
          <w:rFonts w:ascii="Times New Roman" w:hAnsi="Times New Roman" w:eastAsia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completely</w:t>
      </w:r>
      <w:r>
        <w:rPr>
          <w:rFonts w:ascii="Times New Roman" w:hAnsi="Times New Roman" w:eastAsia="Times New Roman" w:cs="Times New Roman"/>
          <w:spacing w:val="29"/>
          <w:sz w:val="19"/>
          <w:szCs w:val="19"/>
        </w:rPr>
        <w:t>.</w:t>
      </w:r>
      <w:r>
        <w:rPr>
          <w:rFonts w:ascii="Times New Roman" w:hAnsi="Times New Roman" w:eastAsia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 information</w:t>
      </w:r>
      <w:r>
        <w:rPr>
          <w:rFonts w:ascii="Times New Roman" w:hAnsi="Times New Roman" w:eastAsia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filled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in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above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will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be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archived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as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project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procurement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file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.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filled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>-</w:t>
      </w:r>
      <w:r>
        <w:rPr>
          <w:rFonts w:ascii="Times New Roman" w:hAnsi="Times New Roman" w:eastAsia="Times New Roman" w:cs="Times New Roman"/>
          <w:sz w:val="19"/>
          <w:szCs w:val="19"/>
        </w:rPr>
        <w:t>in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information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must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not</w:t>
      </w:r>
      <w:r>
        <w:rPr>
          <w:rFonts w:ascii="Times New Roman" w:hAnsi="Times New Roman" w:eastAsia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be changed</w:t>
      </w:r>
      <w:r>
        <w:rPr>
          <w:rFonts w:ascii="Times New Roman" w:hAnsi="Times New Roman" w:eastAsia="Times New Roman" w:cs="Times New Roman"/>
          <w:spacing w:val="31"/>
          <w:sz w:val="19"/>
          <w:szCs w:val="19"/>
        </w:rPr>
        <w:t>.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We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are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responsible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for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sexuality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,  </w:t>
      </w:r>
      <w:r>
        <w:rPr>
          <w:rFonts w:ascii="Times New Roman" w:hAnsi="Times New Roman" w:eastAsia="Times New Roman" w:cs="Times New Roman"/>
          <w:sz w:val="19"/>
          <w:szCs w:val="19"/>
        </w:rPr>
        <w:t>legitimacy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,  </w:t>
      </w:r>
      <w:r>
        <w:rPr>
          <w:rFonts w:ascii="Times New Roman" w:hAnsi="Times New Roman" w:eastAsia="Times New Roman" w:cs="Times New Roman"/>
          <w:sz w:val="19"/>
          <w:szCs w:val="19"/>
        </w:rPr>
        <w:t>and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integrity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,  </w:t>
      </w:r>
      <w:r>
        <w:rPr>
          <w:rFonts w:ascii="Times New Roman" w:hAnsi="Times New Roman" w:eastAsia="Times New Roman" w:cs="Times New Roman"/>
          <w:sz w:val="19"/>
          <w:szCs w:val="19"/>
        </w:rPr>
        <w:t>and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bear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responsibility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and</w:t>
      </w:r>
    </w:p>
    <w:p>
      <w:pPr>
        <w:spacing w:before="25" w:line="199" w:lineRule="auto"/>
        <w:ind w:left="1139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consequences</w:t>
      </w:r>
      <w:r>
        <w:rPr>
          <w:rFonts w:ascii="Times New Roman" w:hAnsi="Times New Roman" w:eastAsia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for</w:t>
      </w:r>
      <w:r>
        <w:rPr>
          <w:rFonts w:ascii="Times New Roman" w:hAnsi="Times New Roman" w:eastAsia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any</w:t>
      </w:r>
      <w:r>
        <w:rPr>
          <w:rFonts w:ascii="Times New Roman" w:hAnsi="Times New Roman" w:eastAsia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false</w:t>
      </w:r>
      <w:r>
        <w:rPr>
          <w:rFonts w:ascii="Times New Roman" w:hAnsi="Times New Roman" w:eastAsia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or</w:t>
      </w:r>
      <w:r>
        <w:rPr>
          <w:rFonts w:ascii="Times New Roman" w:hAnsi="Times New Roman" w:eastAsia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fraudulent</w:t>
      </w:r>
      <w:r>
        <w:rPr>
          <w:rFonts w:ascii="Times New Roman" w:hAnsi="Times New Roman" w:eastAsia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phenomenon</w:t>
      </w:r>
      <w:r>
        <w:rPr>
          <w:rFonts w:ascii="Times New Roman" w:hAnsi="Times New Roman" w:eastAsia="Times New Roman" w:cs="Times New Roman"/>
          <w:spacing w:val="31"/>
          <w:sz w:val="19"/>
          <w:szCs w:val="19"/>
        </w:rPr>
        <w:t>.</w:t>
      </w:r>
    </w:p>
    <w:p>
      <w:pPr>
        <w:spacing w:before="91" w:line="322" w:lineRule="auto"/>
        <w:ind w:left="11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</w:t>
      </w:r>
      <w:r>
        <w:rPr>
          <w:rFonts w:ascii="楷体" w:hAnsi="楷体" w:eastAsia="楷体" w:cs="楷体"/>
          <w:spacing w:val="-4"/>
          <w:sz w:val="24"/>
          <w:szCs w:val="24"/>
        </w:rPr>
        <w:t>、</w:t>
      </w:r>
      <w:r>
        <w:fldChar w:fldCharType="begin"/>
      </w:r>
      <w:r>
        <w:instrText xml:space="preserve"> HYPERLINK "mailto:报名资料发送至purchaseconch@gmail.com" </w:instrText>
      </w:r>
      <w:r>
        <w:fldChar w:fldCharType="separate"/>
      </w:r>
      <w:r>
        <w:rPr>
          <w:rFonts w:ascii="楷体" w:hAnsi="楷体" w:eastAsia="楷体" w:cs="楷体"/>
          <w:spacing w:val="-4"/>
          <w:sz w:val="24"/>
          <w:szCs w:val="24"/>
          <w:u w:val="single"/>
        </w:rPr>
        <w:t>报</w:t>
      </w:r>
      <w:r>
        <w:rPr>
          <w:rFonts w:ascii="楷体" w:hAnsi="楷体" w:eastAsia="楷体" w:cs="楷体"/>
          <w:spacing w:val="-2"/>
          <w:sz w:val="24"/>
          <w:szCs w:val="24"/>
          <w:u w:val="single"/>
        </w:rPr>
        <w:t xml:space="preserve">名资料发送至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/>
        </w:rPr>
        <w:t>purchaseconch@gmail.com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/>
        </w:rPr>
        <w:fldChar w:fldCharType="end"/>
      </w:r>
    </w:p>
    <w:p>
      <w:pPr>
        <w:spacing w:before="139" w:line="190" w:lineRule="auto"/>
        <w:ind w:left="126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Send the reg</w:t>
      </w:r>
      <w:r>
        <w:rPr>
          <w:rFonts w:ascii="Times New Roman" w:hAnsi="Times New Roman" w:eastAsia="Times New Roman" w:cs="Times New Roman"/>
          <w:sz w:val="24"/>
          <w:szCs w:val="24"/>
        </w:rPr>
        <w:t>istration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materials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purchaseconch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@</w:t>
      </w:r>
      <w:r>
        <w:rPr>
          <w:rFonts w:ascii="Times New Roman" w:hAnsi="Times New Roman" w:eastAsia="Times New Roman" w:cs="Times New Roman"/>
          <w:sz w:val="24"/>
          <w:szCs w:val="24"/>
        </w:rPr>
        <w:t>gmail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com</w:t>
      </w:r>
    </w:p>
    <w:p>
      <w:pPr>
        <w:spacing w:before="65" w:line="426" w:lineRule="exact"/>
        <w:ind w:firstLine="6680"/>
        <w:textAlignment w:val="center"/>
      </w:pPr>
    </w:p>
    <w:sectPr>
      <w:pgSz w:w="11907" w:h="16839"/>
      <w:pgMar w:top="1401" w:right="680" w:bottom="0" w:left="878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compat>
    <w:spaceForUL/>
    <w:ulTrailSpace/>
    <w:useFELayout/>
    <w:compatSetting w:name="compatibilityMode" w:uri="http://schemas.microsoft.com/office/word" w:val="14"/>
  </w:compat>
  <w:docVars>
    <w:docVar w:name="commondata" w:val="eyJoZGlkIjoiMGYyZmU4Yzc1M2ZlODEyZDAwZGNiNTk1NWMwMWE2NjMifQ=="/>
  </w:docVars>
  <w:rsids>
    <w:rsidRoot w:val="00CB393D"/>
    <w:rsid w:val="00065869"/>
    <w:rsid w:val="001C5C91"/>
    <w:rsid w:val="001D219F"/>
    <w:rsid w:val="002E3133"/>
    <w:rsid w:val="00842228"/>
    <w:rsid w:val="0088520D"/>
    <w:rsid w:val="00A83F27"/>
    <w:rsid w:val="00B36FE5"/>
    <w:rsid w:val="00C705F9"/>
    <w:rsid w:val="00CB393D"/>
    <w:rsid w:val="00D17576"/>
    <w:rsid w:val="00DA6B6F"/>
    <w:rsid w:val="475802B2"/>
    <w:rsid w:val="4C2204C6"/>
    <w:rsid w:val="57237983"/>
    <w:rsid w:val="59193CA8"/>
    <w:rsid w:val="592B1B73"/>
    <w:rsid w:val="614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after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1997</Characters>
  <Lines>16</Lines>
  <Paragraphs>4</Paragraphs>
  <TotalTime>113</TotalTime>
  <ScaleCrop>false</ScaleCrop>
  <LinksUpToDate>false</LinksUpToDate>
  <CharactersWithSpaces>2343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2022-08-01T09:59:00Z</dcterms:created>
  <dc:creator>挤出装备公司</dc:creator>
  <cp:lastModifiedBy>孙明科</cp:lastModifiedBy>
  <dcterms:modified xsi:type="dcterms:W3CDTF">2023-11-08T02:06:39Z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2023-08-07T14:32:20Z</vt:filetime>
  </property>
  <property fmtid="{D5CDD505-2E9C-101B-9397-08002B2CF9AE}" pid="4" name="KSOProductBuildVer">
    <vt:lpwstr>2052-12.1.0.15336</vt:lpwstr>
  </property>
  <property fmtid="{D5CDD505-2E9C-101B-9397-08002B2CF9AE}" pid="5" name="ICV">
    <vt:lpwstr>ECDB2D93AA2B4E4B8E7A542792EB62F1_13</vt:lpwstr>
  </property>
</Properties>
</file>